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9CC6" w14:textId="77777777" w:rsidR="001549A8" w:rsidRDefault="003351DF" w:rsidP="009C5D90">
      <w:pPr>
        <w:pStyle w:val="NoSpacing"/>
        <w:jc w:val="center"/>
        <w:rPr>
          <w:b/>
        </w:rPr>
      </w:pPr>
      <w:r w:rsidRPr="00A94F30">
        <w:rPr>
          <w:b/>
        </w:rPr>
        <w:t xml:space="preserve">Rubric for </w:t>
      </w:r>
      <w:r w:rsidR="001549A8" w:rsidRPr="00A94F30">
        <w:rPr>
          <w:b/>
        </w:rPr>
        <w:t>Final Summative Evaluation for English Language Arts Student Teachers</w:t>
      </w:r>
    </w:p>
    <w:p w14:paraId="686ED9A2" w14:textId="77777777" w:rsidR="000401E4" w:rsidRDefault="000401E4" w:rsidP="000401E4">
      <w:pPr>
        <w:pStyle w:val="NoSpacing"/>
        <w:jc w:val="center"/>
        <w:rPr>
          <w:b/>
        </w:rPr>
      </w:pPr>
      <w:r>
        <w:rPr>
          <w:b/>
        </w:rPr>
        <w:t>Completed by Clinical Educator and Clinical Supervisor during Student Teaching</w:t>
      </w:r>
    </w:p>
    <w:p w14:paraId="39C2276A" w14:textId="77777777" w:rsidR="000401E4" w:rsidRDefault="000401E4" w:rsidP="00A94F30">
      <w:pPr>
        <w:pStyle w:val="NoSpacing"/>
        <w:rPr>
          <w:b/>
        </w:rPr>
      </w:pPr>
    </w:p>
    <w:tbl>
      <w:tblPr>
        <w:tblW w:w="0" w:type="auto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6"/>
        <w:gridCol w:w="2216"/>
        <w:gridCol w:w="2160"/>
        <w:gridCol w:w="2160"/>
        <w:gridCol w:w="2152"/>
      </w:tblGrid>
      <w:tr w:rsidR="00865C49" w:rsidRPr="00ED7B67" w14:paraId="2050228B" w14:textId="77777777" w:rsidTr="003953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2" w:color="auto" w:fill="FFFFFF"/>
          </w:tcPr>
          <w:p w14:paraId="655D4D86" w14:textId="77777777" w:rsidR="00865C49" w:rsidRPr="00ED7B67" w:rsidRDefault="00865C49" w:rsidP="001672BB">
            <w:pPr>
              <w:pStyle w:val="NoSpacing"/>
              <w:rPr>
                <w:b/>
                <w:sz w:val="20"/>
                <w:szCs w:val="20"/>
              </w:rPr>
            </w:pPr>
            <w:r w:rsidRPr="00ED7B67">
              <w:rPr>
                <w:b/>
                <w:sz w:val="20"/>
                <w:szCs w:val="20"/>
              </w:rPr>
              <w:t xml:space="preserve">DOMAIN I: PLANNING AND PREPARATION 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2" w:color="auto" w:fill="FFFFFF"/>
          </w:tcPr>
          <w:p w14:paraId="4773F2D5" w14:textId="77777777" w:rsidR="00865C49" w:rsidRPr="00ED7B67" w:rsidRDefault="00865C49" w:rsidP="001672BB">
            <w:pPr>
              <w:pStyle w:val="NoSpacing"/>
              <w:rPr>
                <w:b/>
                <w:sz w:val="20"/>
                <w:szCs w:val="20"/>
              </w:rPr>
            </w:pPr>
            <w:r w:rsidRPr="00ED7B67">
              <w:rPr>
                <w:b/>
                <w:sz w:val="20"/>
                <w:szCs w:val="20"/>
              </w:rPr>
              <w:t xml:space="preserve"> Does Not Meet Standard</w:t>
            </w:r>
          </w:p>
          <w:p w14:paraId="4637B776" w14:textId="77777777" w:rsidR="00865C49" w:rsidRPr="00ED7B67" w:rsidRDefault="00865C49" w:rsidP="001672BB">
            <w:pPr>
              <w:pStyle w:val="NoSpacing"/>
              <w:rPr>
                <w:b/>
                <w:sz w:val="20"/>
                <w:szCs w:val="20"/>
              </w:rPr>
            </w:pPr>
            <w:r w:rsidRPr="00ED7B67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2" w:color="auto" w:fill="FFFFFF"/>
          </w:tcPr>
          <w:p w14:paraId="6285FACA" w14:textId="77777777" w:rsidR="00865C49" w:rsidRPr="00ED7B67" w:rsidRDefault="00865C49" w:rsidP="001672BB">
            <w:pPr>
              <w:pStyle w:val="NoSpacing"/>
              <w:rPr>
                <w:b/>
                <w:sz w:val="20"/>
                <w:szCs w:val="20"/>
              </w:rPr>
            </w:pPr>
            <w:r w:rsidRPr="00ED7B67">
              <w:rPr>
                <w:b/>
                <w:sz w:val="20"/>
                <w:szCs w:val="20"/>
              </w:rPr>
              <w:t xml:space="preserve"> Progress Toward Meeting Standard</w:t>
            </w:r>
          </w:p>
          <w:p w14:paraId="48F2F7D1" w14:textId="77777777" w:rsidR="00865C49" w:rsidRPr="00ED7B67" w:rsidRDefault="00865C49" w:rsidP="001672BB">
            <w:pPr>
              <w:pStyle w:val="NoSpacing"/>
              <w:rPr>
                <w:b/>
                <w:sz w:val="20"/>
                <w:szCs w:val="20"/>
              </w:rPr>
            </w:pPr>
            <w:r w:rsidRPr="00ED7B67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2" w:color="auto" w:fill="FFFFFF"/>
          </w:tcPr>
          <w:p w14:paraId="2C19DE00" w14:textId="77777777" w:rsidR="00865C49" w:rsidRPr="00ED7B67" w:rsidRDefault="00865C49" w:rsidP="001672BB">
            <w:pPr>
              <w:pStyle w:val="NoSpacing"/>
              <w:rPr>
                <w:b/>
                <w:sz w:val="20"/>
                <w:szCs w:val="20"/>
              </w:rPr>
            </w:pPr>
            <w:r w:rsidRPr="00ED7B67">
              <w:rPr>
                <w:b/>
                <w:sz w:val="20"/>
                <w:szCs w:val="20"/>
              </w:rPr>
              <w:t>Meets Standard</w:t>
            </w:r>
          </w:p>
          <w:p w14:paraId="77666E01" w14:textId="77777777" w:rsidR="00865C49" w:rsidRPr="00ED7B67" w:rsidRDefault="00865C49" w:rsidP="001672BB">
            <w:pPr>
              <w:pStyle w:val="NoSpacing"/>
              <w:rPr>
                <w:b/>
                <w:sz w:val="20"/>
                <w:szCs w:val="20"/>
              </w:rPr>
            </w:pPr>
            <w:r w:rsidRPr="00ED7B67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2" w:color="auto" w:fill="FFFFFF"/>
          </w:tcPr>
          <w:p w14:paraId="2F970B8F" w14:textId="77777777" w:rsidR="00865C49" w:rsidRPr="00ED7B67" w:rsidRDefault="00865C49" w:rsidP="001672BB">
            <w:pPr>
              <w:pStyle w:val="NoSpacing"/>
              <w:rPr>
                <w:b/>
                <w:sz w:val="20"/>
                <w:szCs w:val="20"/>
              </w:rPr>
            </w:pPr>
            <w:r w:rsidRPr="00ED7B67">
              <w:rPr>
                <w:b/>
                <w:sz w:val="20"/>
                <w:szCs w:val="20"/>
              </w:rPr>
              <w:t>Exceeds Standard</w:t>
            </w:r>
          </w:p>
          <w:p w14:paraId="50A335B4" w14:textId="77777777" w:rsidR="00865C49" w:rsidRPr="00ED7B67" w:rsidRDefault="00865C49" w:rsidP="001672BB">
            <w:pPr>
              <w:pStyle w:val="NoSpacing"/>
              <w:rPr>
                <w:b/>
                <w:sz w:val="20"/>
                <w:szCs w:val="20"/>
              </w:rPr>
            </w:pPr>
            <w:r w:rsidRPr="00ED7B67">
              <w:rPr>
                <w:b/>
                <w:sz w:val="20"/>
                <w:szCs w:val="20"/>
              </w:rPr>
              <w:t>(4)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45"/>
        <w:gridCol w:w="2162"/>
        <w:gridCol w:w="2157"/>
        <w:gridCol w:w="2160"/>
        <w:gridCol w:w="2169"/>
      </w:tblGrid>
      <w:tr w:rsidR="001549A8" w:rsidRPr="00B842A2" w14:paraId="1F8D6277" w14:textId="77777777" w:rsidTr="00ED7B67">
        <w:tc>
          <w:tcPr>
            <w:tcW w:w="2195" w:type="dxa"/>
          </w:tcPr>
          <w:p w14:paraId="67531119" w14:textId="77777777" w:rsidR="001549A8" w:rsidRPr="00B842A2" w:rsidRDefault="001549A8" w:rsidP="00ED7B67">
            <w:pPr>
              <w:pStyle w:val="NoSpacing"/>
              <w:rPr>
                <w:b/>
                <w:sz w:val="20"/>
                <w:szCs w:val="20"/>
              </w:rPr>
            </w:pPr>
            <w:r w:rsidRPr="00B842A2">
              <w:rPr>
                <w:b/>
                <w:sz w:val="20"/>
                <w:szCs w:val="20"/>
              </w:rPr>
              <w:t>Knowledge of literature</w:t>
            </w:r>
          </w:p>
        </w:tc>
        <w:tc>
          <w:tcPr>
            <w:tcW w:w="2196" w:type="dxa"/>
          </w:tcPr>
          <w:p w14:paraId="78C3DC9F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</w:t>
            </w:r>
            <w:r w:rsidR="001549A8" w:rsidRPr="00B842A2">
              <w:rPr>
                <w:sz w:val="20"/>
                <w:szCs w:val="20"/>
              </w:rPr>
              <w:t>,</w:t>
            </w:r>
          </w:p>
          <w:p w14:paraId="0CF3B939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</w:t>
            </w:r>
            <w:r w:rsidR="001549A8" w:rsidRPr="00B842A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196" w:type="dxa"/>
          </w:tcPr>
          <w:p w14:paraId="7D15841D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Candidates knowledge of literature is weak</w:t>
            </w:r>
          </w:p>
        </w:tc>
        <w:tc>
          <w:tcPr>
            <w:tcW w:w="2196" w:type="dxa"/>
          </w:tcPr>
          <w:p w14:paraId="3D7A4685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has some obvious gaps in knowledge of major texts and literary periods</w:t>
            </w:r>
          </w:p>
        </w:tc>
        <w:tc>
          <w:tcPr>
            <w:tcW w:w="2196" w:type="dxa"/>
          </w:tcPr>
          <w:p w14:paraId="16F02B12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has a solid knowledge of a range of literature</w:t>
            </w:r>
          </w:p>
        </w:tc>
        <w:tc>
          <w:tcPr>
            <w:tcW w:w="2197" w:type="dxa"/>
          </w:tcPr>
          <w:p w14:paraId="16B10159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demonstrates familiarity with and confidence in teaching a wide range of literature</w:t>
            </w:r>
          </w:p>
        </w:tc>
      </w:tr>
      <w:tr w:rsidR="001549A8" w:rsidRPr="00B842A2" w14:paraId="20364FEC" w14:textId="77777777" w:rsidTr="00ED7B67">
        <w:tc>
          <w:tcPr>
            <w:tcW w:w="2195" w:type="dxa"/>
          </w:tcPr>
          <w:p w14:paraId="0E072C60" w14:textId="77777777" w:rsidR="001549A8" w:rsidRPr="00B842A2" w:rsidRDefault="001549A8" w:rsidP="00ED7B67">
            <w:pPr>
              <w:pStyle w:val="NoSpacing"/>
              <w:rPr>
                <w:b/>
                <w:sz w:val="20"/>
                <w:szCs w:val="20"/>
              </w:rPr>
            </w:pPr>
            <w:r w:rsidRPr="00B842A2">
              <w:rPr>
                <w:b/>
                <w:sz w:val="20"/>
                <w:szCs w:val="20"/>
              </w:rPr>
              <w:t>Knowledge of writing</w:t>
            </w:r>
          </w:p>
        </w:tc>
        <w:tc>
          <w:tcPr>
            <w:tcW w:w="2196" w:type="dxa"/>
          </w:tcPr>
          <w:p w14:paraId="443E1ABE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IV</w:t>
            </w:r>
            <w:r w:rsidR="001549A8" w:rsidRPr="00B842A2">
              <w:rPr>
                <w:sz w:val="20"/>
                <w:szCs w:val="20"/>
              </w:rPr>
              <w:t>, Elements 1 and 2</w:t>
            </w:r>
          </w:p>
        </w:tc>
        <w:tc>
          <w:tcPr>
            <w:tcW w:w="2196" w:type="dxa"/>
          </w:tcPr>
          <w:p w14:paraId="1D94C9E3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does not seem aware of the writing process</w:t>
            </w:r>
          </w:p>
        </w:tc>
        <w:tc>
          <w:tcPr>
            <w:tcW w:w="2196" w:type="dxa"/>
          </w:tcPr>
          <w:p w14:paraId="7011BB4A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requires writing but is not confident about guiding students through the process</w:t>
            </w:r>
          </w:p>
        </w:tc>
        <w:tc>
          <w:tcPr>
            <w:tcW w:w="2196" w:type="dxa"/>
          </w:tcPr>
          <w:p w14:paraId="734AFE11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creates good assignments, assesses writing effectively, and is aware of the writing process</w:t>
            </w:r>
          </w:p>
        </w:tc>
        <w:tc>
          <w:tcPr>
            <w:tcW w:w="2197" w:type="dxa"/>
          </w:tcPr>
          <w:p w14:paraId="1F01B981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knows how to guide students effectively through the entire writing process to improve students’ writing ability</w:t>
            </w:r>
          </w:p>
        </w:tc>
      </w:tr>
      <w:tr w:rsidR="001549A8" w:rsidRPr="00B842A2" w14:paraId="3B1B7689" w14:textId="77777777" w:rsidTr="00ED7B67">
        <w:tc>
          <w:tcPr>
            <w:tcW w:w="2195" w:type="dxa"/>
          </w:tcPr>
          <w:p w14:paraId="5EA4E434" w14:textId="77777777" w:rsidR="001549A8" w:rsidRPr="00B842A2" w:rsidRDefault="001549A8" w:rsidP="00ED7B67">
            <w:pPr>
              <w:pStyle w:val="NoSpacing"/>
              <w:rPr>
                <w:b/>
                <w:sz w:val="20"/>
                <w:szCs w:val="20"/>
              </w:rPr>
            </w:pPr>
            <w:r w:rsidRPr="00B842A2">
              <w:rPr>
                <w:b/>
                <w:sz w:val="20"/>
                <w:szCs w:val="20"/>
              </w:rPr>
              <w:t>Knowledge of grammar</w:t>
            </w:r>
          </w:p>
        </w:tc>
        <w:tc>
          <w:tcPr>
            <w:tcW w:w="2196" w:type="dxa"/>
          </w:tcPr>
          <w:p w14:paraId="76D38610" w14:textId="77777777" w:rsidR="001549A8" w:rsidRPr="00B842A2" w:rsidRDefault="001549A8" w:rsidP="00ED7B67">
            <w:pPr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Sta</w:t>
            </w:r>
            <w:r w:rsidR="00AB4342">
              <w:rPr>
                <w:sz w:val="20"/>
                <w:szCs w:val="20"/>
              </w:rPr>
              <w:t>ndard II</w:t>
            </w:r>
            <w:r w:rsidR="00A64E4D">
              <w:rPr>
                <w:sz w:val="20"/>
                <w:szCs w:val="20"/>
              </w:rPr>
              <w:t>, Element 2</w:t>
            </w:r>
            <w:r w:rsidRPr="00B842A2">
              <w:rPr>
                <w:sz w:val="20"/>
                <w:szCs w:val="20"/>
              </w:rPr>
              <w:t xml:space="preserve"> </w:t>
            </w:r>
          </w:p>
          <w:p w14:paraId="2BCB1896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III</w:t>
            </w:r>
            <w:r w:rsidR="00A64E4D">
              <w:rPr>
                <w:sz w:val="20"/>
                <w:szCs w:val="20"/>
              </w:rPr>
              <w:t>, Element 5</w:t>
            </w:r>
            <w:r w:rsidR="001549A8" w:rsidRPr="00B842A2">
              <w:rPr>
                <w:sz w:val="20"/>
                <w:szCs w:val="20"/>
              </w:rPr>
              <w:t xml:space="preserve"> </w:t>
            </w:r>
          </w:p>
          <w:p w14:paraId="297B073D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IV</w:t>
            </w:r>
            <w:r w:rsidR="001549A8" w:rsidRPr="00B842A2">
              <w:rPr>
                <w:sz w:val="20"/>
                <w:szCs w:val="20"/>
              </w:rPr>
              <w:t>, Element 3</w:t>
            </w:r>
          </w:p>
          <w:p w14:paraId="6FD17358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</w:p>
          <w:p w14:paraId="5142DC0C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</w:p>
          <w:p w14:paraId="0D00938D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6A293DDE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makes frequent errors in speaking and writing and is insecure about teaching grammar</w:t>
            </w:r>
          </w:p>
        </w:tc>
        <w:tc>
          <w:tcPr>
            <w:tcW w:w="2196" w:type="dxa"/>
          </w:tcPr>
          <w:p w14:paraId="4B376FF3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Candidate’s speech or writing needs to be corrected, and the candidate is often insecure about teaching grammar</w:t>
            </w:r>
          </w:p>
        </w:tc>
        <w:tc>
          <w:tcPr>
            <w:tcW w:w="2196" w:type="dxa"/>
          </w:tcPr>
          <w:p w14:paraId="28CE923F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usually speaks and writes correctly but is less confident about teaching grammar to students</w:t>
            </w:r>
          </w:p>
        </w:tc>
        <w:tc>
          <w:tcPr>
            <w:tcW w:w="2197" w:type="dxa"/>
          </w:tcPr>
          <w:p w14:paraId="17CD53FB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Candidates writes and speaks correctly, can spot grammatical issues in student work, and can explain grammatical rules to students</w:t>
            </w:r>
          </w:p>
        </w:tc>
      </w:tr>
      <w:tr w:rsidR="001549A8" w:rsidRPr="00B842A2" w14:paraId="43B61F10" w14:textId="77777777" w:rsidTr="00ED7B67">
        <w:tc>
          <w:tcPr>
            <w:tcW w:w="2195" w:type="dxa"/>
          </w:tcPr>
          <w:p w14:paraId="279F4202" w14:textId="77777777" w:rsidR="001549A8" w:rsidRPr="00B842A2" w:rsidRDefault="001549A8" w:rsidP="00ED7B67">
            <w:pPr>
              <w:pStyle w:val="NoSpacing"/>
              <w:rPr>
                <w:b/>
                <w:sz w:val="20"/>
                <w:szCs w:val="20"/>
              </w:rPr>
            </w:pPr>
            <w:r w:rsidRPr="00B842A2">
              <w:rPr>
                <w:b/>
                <w:sz w:val="20"/>
                <w:szCs w:val="20"/>
              </w:rPr>
              <w:t>Knowledge of media texts</w:t>
            </w:r>
          </w:p>
        </w:tc>
        <w:tc>
          <w:tcPr>
            <w:tcW w:w="2196" w:type="dxa"/>
          </w:tcPr>
          <w:p w14:paraId="23B41135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</w:t>
            </w:r>
            <w:r w:rsidR="00A64E4D">
              <w:rPr>
                <w:sz w:val="20"/>
                <w:szCs w:val="20"/>
              </w:rPr>
              <w:t>, Element 2</w:t>
            </w:r>
          </w:p>
          <w:p w14:paraId="4E04E6DC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II</w:t>
            </w:r>
            <w:r w:rsidR="00A64E4D">
              <w:rPr>
                <w:sz w:val="20"/>
                <w:szCs w:val="20"/>
              </w:rPr>
              <w:t>, Element 3</w:t>
            </w:r>
          </w:p>
          <w:p w14:paraId="2D196023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V</w:t>
            </w:r>
            <w:r w:rsidR="001549A8" w:rsidRPr="00B842A2">
              <w:rPr>
                <w:sz w:val="20"/>
                <w:szCs w:val="20"/>
              </w:rPr>
              <w:t>, Element 4</w:t>
            </w:r>
          </w:p>
        </w:tc>
        <w:tc>
          <w:tcPr>
            <w:tcW w:w="2196" w:type="dxa"/>
          </w:tcPr>
          <w:p w14:paraId="4189ECDE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is uncomfortable using and analyzing media to enhance student learning</w:t>
            </w:r>
          </w:p>
        </w:tc>
        <w:tc>
          <w:tcPr>
            <w:tcW w:w="2196" w:type="dxa"/>
          </w:tcPr>
          <w:p w14:paraId="6350C56E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occasionally or too often  uses media but does not incorporate it well into the objectives of the lessons</w:t>
            </w:r>
          </w:p>
        </w:tc>
        <w:tc>
          <w:tcPr>
            <w:tcW w:w="2196" w:type="dxa"/>
          </w:tcPr>
          <w:p w14:paraId="2CB3036D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incorporates media into lessons</w:t>
            </w:r>
          </w:p>
        </w:tc>
        <w:tc>
          <w:tcPr>
            <w:tcW w:w="2197" w:type="dxa"/>
          </w:tcPr>
          <w:p w14:paraId="6A9726BD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skillfully integrates media and non-print texts into lessons to enhance student learning</w:t>
            </w:r>
          </w:p>
        </w:tc>
      </w:tr>
      <w:tr w:rsidR="001549A8" w:rsidRPr="00B842A2" w14:paraId="16723C23" w14:textId="77777777" w:rsidTr="00ED7B67">
        <w:tc>
          <w:tcPr>
            <w:tcW w:w="2195" w:type="dxa"/>
          </w:tcPr>
          <w:p w14:paraId="3CD29310" w14:textId="77777777" w:rsidR="001549A8" w:rsidRPr="00B842A2" w:rsidRDefault="001549A8" w:rsidP="00ED7B67">
            <w:pPr>
              <w:pStyle w:val="NoSpacing"/>
              <w:rPr>
                <w:b/>
                <w:sz w:val="20"/>
                <w:szCs w:val="20"/>
              </w:rPr>
            </w:pPr>
            <w:r w:rsidRPr="00B842A2">
              <w:rPr>
                <w:b/>
                <w:sz w:val="20"/>
                <w:szCs w:val="20"/>
              </w:rPr>
              <w:t>Knowledge of techniques that promote literacy</w:t>
            </w:r>
          </w:p>
        </w:tc>
        <w:tc>
          <w:tcPr>
            <w:tcW w:w="2196" w:type="dxa"/>
          </w:tcPr>
          <w:p w14:paraId="75609604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III</w:t>
            </w:r>
            <w:r w:rsidR="00A64E4D">
              <w:rPr>
                <w:sz w:val="20"/>
                <w:szCs w:val="20"/>
              </w:rPr>
              <w:t>, Element 3</w:t>
            </w:r>
            <w:r w:rsidR="001549A8" w:rsidRPr="00B842A2">
              <w:rPr>
                <w:sz w:val="20"/>
                <w:szCs w:val="20"/>
              </w:rPr>
              <w:t xml:space="preserve"> </w:t>
            </w:r>
          </w:p>
          <w:p w14:paraId="1568030E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 w:rsidRPr="004627E6">
              <w:rPr>
                <w:sz w:val="20"/>
                <w:szCs w:val="20"/>
              </w:rPr>
              <w:t>Standard V</w:t>
            </w:r>
            <w:r w:rsidR="001549A8" w:rsidRPr="004627E6">
              <w:rPr>
                <w:sz w:val="20"/>
                <w:szCs w:val="20"/>
              </w:rPr>
              <w:t>, Element 2</w:t>
            </w:r>
          </w:p>
        </w:tc>
        <w:tc>
          <w:tcPr>
            <w:tcW w:w="2196" w:type="dxa"/>
          </w:tcPr>
          <w:p w14:paraId="5249DD44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requires reading but does not help students to read and understand the texts</w:t>
            </w:r>
          </w:p>
        </w:tc>
        <w:tc>
          <w:tcPr>
            <w:tcW w:w="2196" w:type="dxa"/>
          </w:tcPr>
          <w:p w14:paraId="76BA67D8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Candidates plans reading assignments with students in mind but uses few techniques to help them read the texts</w:t>
            </w:r>
          </w:p>
        </w:tc>
        <w:tc>
          <w:tcPr>
            <w:tcW w:w="2196" w:type="dxa"/>
          </w:tcPr>
          <w:p w14:paraId="682ECA1E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seems aware of different reading levels and tries to accommodate students</w:t>
            </w:r>
          </w:p>
        </w:tc>
        <w:tc>
          <w:tcPr>
            <w:tcW w:w="2197" w:type="dxa"/>
          </w:tcPr>
          <w:p w14:paraId="515C161B" w14:textId="77777777" w:rsidR="001549A8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 xml:space="preserve">Candidate incorporates a variety of methods that prepare and guide students of varying levels of ability through texts </w:t>
            </w:r>
          </w:p>
          <w:p w14:paraId="3A61E283" w14:textId="77777777" w:rsidR="00F22A48" w:rsidRDefault="00F22A48" w:rsidP="00ED7B67">
            <w:pPr>
              <w:pStyle w:val="NoSpacing"/>
              <w:rPr>
                <w:sz w:val="20"/>
                <w:szCs w:val="20"/>
              </w:rPr>
            </w:pPr>
          </w:p>
          <w:p w14:paraId="660CDC74" w14:textId="77777777" w:rsidR="00F22A48" w:rsidRPr="00B842A2" w:rsidRDefault="00F22A48" w:rsidP="00ED7B67">
            <w:pPr>
              <w:pStyle w:val="NoSpacing"/>
              <w:rPr>
                <w:sz w:val="20"/>
                <w:szCs w:val="20"/>
              </w:rPr>
            </w:pPr>
          </w:p>
        </w:tc>
      </w:tr>
      <w:tr w:rsidR="001549A8" w:rsidRPr="00B842A2" w14:paraId="4277E8A3" w14:textId="77777777" w:rsidTr="00ED7B67">
        <w:tc>
          <w:tcPr>
            <w:tcW w:w="2195" w:type="dxa"/>
          </w:tcPr>
          <w:p w14:paraId="3779D711" w14:textId="77777777" w:rsidR="001549A8" w:rsidRPr="00B842A2" w:rsidRDefault="001549A8" w:rsidP="00ED7B67">
            <w:pPr>
              <w:pStyle w:val="NoSpacing"/>
              <w:rPr>
                <w:b/>
                <w:sz w:val="20"/>
                <w:szCs w:val="20"/>
              </w:rPr>
            </w:pPr>
            <w:r w:rsidRPr="00B842A2">
              <w:rPr>
                <w:b/>
                <w:sz w:val="20"/>
                <w:szCs w:val="20"/>
              </w:rPr>
              <w:lastRenderedPageBreak/>
              <w:t>Knowledge of assessment</w:t>
            </w:r>
          </w:p>
        </w:tc>
        <w:tc>
          <w:tcPr>
            <w:tcW w:w="2196" w:type="dxa"/>
          </w:tcPr>
          <w:p w14:paraId="583C8489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III</w:t>
            </w:r>
            <w:r w:rsidR="001549A8" w:rsidRPr="00B842A2">
              <w:rPr>
                <w:sz w:val="20"/>
                <w:szCs w:val="20"/>
              </w:rPr>
              <w:t>, Element</w:t>
            </w:r>
            <w:r w:rsidR="00A64E4D">
              <w:rPr>
                <w:sz w:val="20"/>
                <w:szCs w:val="20"/>
              </w:rPr>
              <w:t>s 2 and 4</w:t>
            </w:r>
          </w:p>
          <w:p w14:paraId="24B5620C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V</w:t>
            </w:r>
            <w:r w:rsidR="001549A8" w:rsidRPr="00B842A2">
              <w:rPr>
                <w:sz w:val="20"/>
                <w:szCs w:val="20"/>
              </w:rPr>
              <w:t>, Element 3</w:t>
            </w:r>
          </w:p>
        </w:tc>
        <w:tc>
          <w:tcPr>
            <w:tcW w:w="2196" w:type="dxa"/>
          </w:tcPr>
          <w:p w14:paraId="5D7F3DE0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uses only one kind of assessment</w:t>
            </w:r>
          </w:p>
        </w:tc>
        <w:tc>
          <w:tcPr>
            <w:tcW w:w="2196" w:type="dxa"/>
          </w:tcPr>
          <w:p w14:paraId="75759A35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does not vary assessments for different purposes or use it to inform instruction</w:t>
            </w:r>
          </w:p>
        </w:tc>
        <w:tc>
          <w:tcPr>
            <w:tcW w:w="2196" w:type="dxa"/>
          </w:tcPr>
          <w:p w14:paraId="3BA9C94F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Candidates assesses student work but does not always use it to inform instruction</w:t>
            </w:r>
          </w:p>
        </w:tc>
        <w:tc>
          <w:tcPr>
            <w:tcW w:w="2197" w:type="dxa"/>
          </w:tcPr>
          <w:p w14:paraId="7B9C9E75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uses formal and informal, formative and summative assessments to gauge student learning and to inform instruction</w:t>
            </w:r>
          </w:p>
        </w:tc>
      </w:tr>
      <w:tr w:rsidR="001549A8" w:rsidRPr="00B842A2" w14:paraId="47215403" w14:textId="77777777" w:rsidTr="00ED7B67">
        <w:tc>
          <w:tcPr>
            <w:tcW w:w="2195" w:type="dxa"/>
          </w:tcPr>
          <w:p w14:paraId="0D24920E" w14:textId="77777777" w:rsidR="001549A8" w:rsidRPr="00B842A2" w:rsidRDefault="001549A8" w:rsidP="00ED7B67">
            <w:pPr>
              <w:pStyle w:val="NoSpacing"/>
              <w:rPr>
                <w:b/>
                <w:sz w:val="20"/>
                <w:szCs w:val="20"/>
              </w:rPr>
            </w:pPr>
            <w:r w:rsidRPr="00B842A2">
              <w:rPr>
                <w:b/>
                <w:sz w:val="20"/>
                <w:szCs w:val="20"/>
              </w:rPr>
              <w:t>Knowledge of social justice issues that affect learning</w:t>
            </w:r>
          </w:p>
        </w:tc>
        <w:tc>
          <w:tcPr>
            <w:tcW w:w="2196" w:type="dxa"/>
          </w:tcPr>
          <w:p w14:paraId="4F03D896" w14:textId="77777777" w:rsidR="00A64E4D" w:rsidRDefault="00A64E4D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III, Element 1</w:t>
            </w:r>
          </w:p>
          <w:p w14:paraId="6198C07E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IV</w:t>
            </w:r>
            <w:r w:rsidR="00A64E4D">
              <w:rPr>
                <w:sz w:val="20"/>
                <w:szCs w:val="20"/>
              </w:rPr>
              <w:t>, Element 4</w:t>
            </w:r>
          </w:p>
          <w:p w14:paraId="3C1D7EFC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VI</w:t>
            </w:r>
            <w:r w:rsidR="001549A8" w:rsidRPr="00B842A2">
              <w:rPr>
                <w:sz w:val="20"/>
                <w:szCs w:val="20"/>
              </w:rPr>
              <w:t>, Elements 1 and 2</w:t>
            </w:r>
          </w:p>
        </w:tc>
        <w:tc>
          <w:tcPr>
            <w:tcW w:w="2196" w:type="dxa"/>
          </w:tcPr>
          <w:p w14:paraId="529D61E3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does not plan or modify instruction based on students’ backgrounds</w:t>
            </w:r>
          </w:p>
        </w:tc>
        <w:tc>
          <w:tcPr>
            <w:tcW w:w="2196" w:type="dxa"/>
          </w:tcPr>
          <w:p w14:paraId="7AC12138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is aware of the need to diversify instruction</w:t>
            </w:r>
          </w:p>
        </w:tc>
        <w:tc>
          <w:tcPr>
            <w:tcW w:w="2196" w:type="dxa"/>
          </w:tcPr>
          <w:p w14:paraId="5E2466CA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knows students’ backgrounds and is aware of their diversity when planning instruction</w:t>
            </w:r>
          </w:p>
        </w:tc>
        <w:tc>
          <w:tcPr>
            <w:tcW w:w="2197" w:type="dxa"/>
          </w:tcPr>
          <w:p w14:paraId="3588408E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is aware of  and sensitive to elements in students’ histories, identities, and language/dialect when designing lessons and selecting texts</w:t>
            </w:r>
          </w:p>
        </w:tc>
      </w:tr>
      <w:tr w:rsidR="001549A8" w:rsidRPr="00B842A2" w14:paraId="2C47E51D" w14:textId="77777777" w:rsidTr="00ED7B67">
        <w:tc>
          <w:tcPr>
            <w:tcW w:w="2195" w:type="dxa"/>
          </w:tcPr>
          <w:p w14:paraId="64A0DB6B" w14:textId="77777777" w:rsidR="001549A8" w:rsidRPr="00B842A2" w:rsidRDefault="001549A8" w:rsidP="00ED7B67">
            <w:pPr>
              <w:pStyle w:val="NoSpacing"/>
              <w:rPr>
                <w:b/>
                <w:sz w:val="20"/>
                <w:szCs w:val="20"/>
              </w:rPr>
            </w:pPr>
            <w:r w:rsidRPr="00B842A2">
              <w:rPr>
                <w:b/>
                <w:sz w:val="20"/>
                <w:szCs w:val="20"/>
              </w:rPr>
              <w:t>Knowledge of reflective practice and professional development</w:t>
            </w:r>
          </w:p>
        </w:tc>
        <w:tc>
          <w:tcPr>
            <w:tcW w:w="2196" w:type="dxa"/>
          </w:tcPr>
          <w:p w14:paraId="0A0E7A08" w14:textId="77777777" w:rsidR="001549A8" w:rsidRPr="00B842A2" w:rsidRDefault="00AB4342" w:rsidP="00ED7B6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VII</w:t>
            </w:r>
            <w:r w:rsidR="001549A8" w:rsidRPr="00B842A2">
              <w:rPr>
                <w:sz w:val="20"/>
                <w:szCs w:val="20"/>
              </w:rPr>
              <w:t>, Elements 1 and 2</w:t>
            </w:r>
          </w:p>
        </w:tc>
        <w:tc>
          <w:tcPr>
            <w:tcW w:w="2196" w:type="dxa"/>
          </w:tcPr>
          <w:p w14:paraId="686C366F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does not seem able to engage in good reflective practice or understand the need for continued professional development</w:t>
            </w:r>
          </w:p>
        </w:tc>
        <w:tc>
          <w:tcPr>
            <w:tcW w:w="2196" w:type="dxa"/>
          </w:tcPr>
          <w:p w14:paraId="1A711CA3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rarely engages in good reflective practice even when prompted to do so and does not always follow through on needed professional development</w:t>
            </w:r>
          </w:p>
        </w:tc>
        <w:tc>
          <w:tcPr>
            <w:tcW w:w="2196" w:type="dxa"/>
          </w:tcPr>
          <w:p w14:paraId="00646AAB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 xml:space="preserve">Candidate is able to engage in good reflective practice when prompted to do so and follows through on professional development </w:t>
            </w:r>
          </w:p>
        </w:tc>
        <w:tc>
          <w:tcPr>
            <w:tcW w:w="2197" w:type="dxa"/>
          </w:tcPr>
          <w:p w14:paraId="275CC03E" w14:textId="77777777" w:rsidR="001549A8" w:rsidRPr="00B842A2" w:rsidRDefault="001549A8" w:rsidP="00ED7B67">
            <w:pPr>
              <w:pStyle w:val="NoSpacing"/>
              <w:rPr>
                <w:sz w:val="20"/>
                <w:szCs w:val="20"/>
              </w:rPr>
            </w:pPr>
            <w:r w:rsidRPr="00B842A2">
              <w:rPr>
                <w:sz w:val="20"/>
                <w:szCs w:val="20"/>
              </w:rPr>
              <w:t>Candidate voluntarily engages in reflective practice and ongoing professional development</w:t>
            </w:r>
          </w:p>
        </w:tc>
      </w:tr>
    </w:tbl>
    <w:p w14:paraId="5D2D628C" w14:textId="77777777" w:rsidR="001549A8" w:rsidRDefault="001549A8" w:rsidP="00A15B2E">
      <w:pPr>
        <w:pStyle w:val="NoSpacing"/>
      </w:pPr>
    </w:p>
    <w:p w14:paraId="67E94E2D" w14:textId="77777777" w:rsidR="004D26E4" w:rsidRDefault="004D26E4" w:rsidP="00A15B2E">
      <w:pPr>
        <w:pStyle w:val="NoSpacing"/>
      </w:pPr>
    </w:p>
    <w:p w14:paraId="662DC807" w14:textId="25B0015B" w:rsidR="004D26E4" w:rsidRPr="004D26E4" w:rsidRDefault="004D26E4" w:rsidP="00A15B2E">
      <w:pPr>
        <w:pStyle w:val="NoSpacing"/>
        <w:rPr>
          <w:b/>
          <w:bCs/>
          <w:sz w:val="28"/>
          <w:szCs w:val="28"/>
        </w:rPr>
      </w:pPr>
      <w:r w:rsidRPr="004D26E4">
        <w:rPr>
          <w:b/>
          <w:bCs/>
          <w:sz w:val="28"/>
          <w:szCs w:val="28"/>
        </w:rPr>
        <w:t>Comments:</w:t>
      </w:r>
    </w:p>
    <w:sectPr w:rsidR="004D26E4" w:rsidRPr="004D26E4" w:rsidSect="00985D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D824" w14:textId="77777777" w:rsidR="000D2264" w:rsidRDefault="000D2264" w:rsidP="009C5D90">
      <w:pPr>
        <w:spacing w:after="0" w:line="240" w:lineRule="auto"/>
      </w:pPr>
      <w:r>
        <w:separator/>
      </w:r>
    </w:p>
  </w:endnote>
  <w:endnote w:type="continuationSeparator" w:id="0">
    <w:p w14:paraId="78C9F362" w14:textId="77777777" w:rsidR="000D2264" w:rsidRDefault="000D2264" w:rsidP="009C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CC70" w14:textId="77777777" w:rsidR="000D2264" w:rsidRDefault="000D2264" w:rsidP="009C5D90">
      <w:pPr>
        <w:spacing w:after="0" w:line="240" w:lineRule="auto"/>
      </w:pPr>
      <w:r>
        <w:separator/>
      </w:r>
    </w:p>
  </w:footnote>
  <w:footnote w:type="continuationSeparator" w:id="0">
    <w:p w14:paraId="5853F279" w14:textId="77777777" w:rsidR="000D2264" w:rsidRDefault="000D2264" w:rsidP="009C5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A8"/>
    <w:rsid w:val="000401E4"/>
    <w:rsid w:val="000A5056"/>
    <w:rsid w:val="000C1DAF"/>
    <w:rsid w:val="000D2264"/>
    <w:rsid w:val="00141B03"/>
    <w:rsid w:val="001549A8"/>
    <w:rsid w:val="001C0F5B"/>
    <w:rsid w:val="001D0BF9"/>
    <w:rsid w:val="00204B09"/>
    <w:rsid w:val="00205AAF"/>
    <w:rsid w:val="002358A0"/>
    <w:rsid w:val="00252B63"/>
    <w:rsid w:val="002919ED"/>
    <w:rsid w:val="002B2ECD"/>
    <w:rsid w:val="002B4213"/>
    <w:rsid w:val="002C1BEC"/>
    <w:rsid w:val="002E1A1A"/>
    <w:rsid w:val="003340A6"/>
    <w:rsid w:val="003351DF"/>
    <w:rsid w:val="00354D7E"/>
    <w:rsid w:val="00381609"/>
    <w:rsid w:val="0039533C"/>
    <w:rsid w:val="003D7B75"/>
    <w:rsid w:val="004062A1"/>
    <w:rsid w:val="004168DA"/>
    <w:rsid w:val="004404AF"/>
    <w:rsid w:val="00442650"/>
    <w:rsid w:val="00447213"/>
    <w:rsid w:val="004627E6"/>
    <w:rsid w:val="00474D50"/>
    <w:rsid w:val="00482429"/>
    <w:rsid w:val="004A217C"/>
    <w:rsid w:val="004B40F3"/>
    <w:rsid w:val="004B4524"/>
    <w:rsid w:val="004C1199"/>
    <w:rsid w:val="004D26E4"/>
    <w:rsid w:val="00523391"/>
    <w:rsid w:val="00560817"/>
    <w:rsid w:val="00562D5C"/>
    <w:rsid w:val="00577B53"/>
    <w:rsid w:val="00587FDE"/>
    <w:rsid w:val="00596DC8"/>
    <w:rsid w:val="005A7A85"/>
    <w:rsid w:val="005D0DE1"/>
    <w:rsid w:val="005E50CB"/>
    <w:rsid w:val="006300EA"/>
    <w:rsid w:val="00636C49"/>
    <w:rsid w:val="00643C47"/>
    <w:rsid w:val="00684818"/>
    <w:rsid w:val="0069788B"/>
    <w:rsid w:val="006A0F9C"/>
    <w:rsid w:val="006C3802"/>
    <w:rsid w:val="006E4E4E"/>
    <w:rsid w:val="007127BD"/>
    <w:rsid w:val="00713C1F"/>
    <w:rsid w:val="0078005F"/>
    <w:rsid w:val="0078630F"/>
    <w:rsid w:val="007941A3"/>
    <w:rsid w:val="00810A77"/>
    <w:rsid w:val="00845D0C"/>
    <w:rsid w:val="0085024E"/>
    <w:rsid w:val="008641C7"/>
    <w:rsid w:val="00865C49"/>
    <w:rsid w:val="00883B3D"/>
    <w:rsid w:val="008968AD"/>
    <w:rsid w:val="008A7F32"/>
    <w:rsid w:val="008D4BEB"/>
    <w:rsid w:val="008E50BF"/>
    <w:rsid w:val="008E771D"/>
    <w:rsid w:val="008F28CE"/>
    <w:rsid w:val="00902DF2"/>
    <w:rsid w:val="00927CAF"/>
    <w:rsid w:val="00985D58"/>
    <w:rsid w:val="009954D7"/>
    <w:rsid w:val="009B5A70"/>
    <w:rsid w:val="009C4031"/>
    <w:rsid w:val="009C5D5F"/>
    <w:rsid w:val="009C5D90"/>
    <w:rsid w:val="00A06893"/>
    <w:rsid w:val="00A07E2B"/>
    <w:rsid w:val="00A15B2E"/>
    <w:rsid w:val="00A20585"/>
    <w:rsid w:val="00A4267C"/>
    <w:rsid w:val="00A64E4D"/>
    <w:rsid w:val="00A7538A"/>
    <w:rsid w:val="00A93D98"/>
    <w:rsid w:val="00A94F30"/>
    <w:rsid w:val="00AB4342"/>
    <w:rsid w:val="00AC6AEC"/>
    <w:rsid w:val="00AE4854"/>
    <w:rsid w:val="00B41D92"/>
    <w:rsid w:val="00B4414F"/>
    <w:rsid w:val="00B641F7"/>
    <w:rsid w:val="00B9652E"/>
    <w:rsid w:val="00BB2FD2"/>
    <w:rsid w:val="00BC09B7"/>
    <w:rsid w:val="00BC14C8"/>
    <w:rsid w:val="00BF6E98"/>
    <w:rsid w:val="00C25C64"/>
    <w:rsid w:val="00C35DFD"/>
    <w:rsid w:val="00C44C87"/>
    <w:rsid w:val="00C955BD"/>
    <w:rsid w:val="00CA792B"/>
    <w:rsid w:val="00CB07C3"/>
    <w:rsid w:val="00CE6474"/>
    <w:rsid w:val="00CF3D6F"/>
    <w:rsid w:val="00D01543"/>
    <w:rsid w:val="00D03158"/>
    <w:rsid w:val="00D07A2D"/>
    <w:rsid w:val="00D14936"/>
    <w:rsid w:val="00D61E0F"/>
    <w:rsid w:val="00DA4B4C"/>
    <w:rsid w:val="00DA4BB9"/>
    <w:rsid w:val="00E135B7"/>
    <w:rsid w:val="00E21E55"/>
    <w:rsid w:val="00E26951"/>
    <w:rsid w:val="00E31F90"/>
    <w:rsid w:val="00E575AF"/>
    <w:rsid w:val="00E66AEE"/>
    <w:rsid w:val="00E82A41"/>
    <w:rsid w:val="00E83752"/>
    <w:rsid w:val="00EA75A5"/>
    <w:rsid w:val="00EB6E78"/>
    <w:rsid w:val="00ED18DC"/>
    <w:rsid w:val="00ED7B67"/>
    <w:rsid w:val="00EF10E3"/>
    <w:rsid w:val="00F22A48"/>
    <w:rsid w:val="00F24B1B"/>
    <w:rsid w:val="00F4640D"/>
    <w:rsid w:val="00F8083A"/>
    <w:rsid w:val="00F97584"/>
    <w:rsid w:val="00FC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B8AF"/>
  <w15:docId w15:val="{9C599374-7501-4C29-B990-57821C0C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49"/>
  </w:style>
  <w:style w:type="paragraph" w:styleId="Heading1">
    <w:name w:val="heading 1"/>
    <w:basedOn w:val="Normal"/>
    <w:next w:val="Normal"/>
    <w:link w:val="Heading1Char"/>
    <w:qFormat/>
    <w:rsid w:val="004B40F3"/>
    <w:pPr>
      <w:keepNext/>
      <w:tabs>
        <w:tab w:val="left" w:pos="1080"/>
      </w:tabs>
      <w:spacing w:after="0" w:line="240" w:lineRule="auto"/>
      <w:ind w:left="990" w:hanging="630"/>
      <w:outlineLvl w:val="0"/>
    </w:pPr>
    <w:rPr>
      <w:rFonts w:ascii="Helvetica" w:eastAsia="Times New Roman" w:hAnsi="Helvetica"/>
      <w:b/>
      <w:bCs/>
      <w:color w:val="00000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9A8"/>
    <w:pPr>
      <w:spacing w:after="0" w:line="240" w:lineRule="auto"/>
    </w:pPr>
  </w:style>
  <w:style w:type="table" w:styleId="TableGrid">
    <w:name w:val="Table Grid"/>
    <w:basedOn w:val="TableNormal"/>
    <w:uiPriority w:val="59"/>
    <w:rsid w:val="0015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B40F3"/>
    <w:rPr>
      <w:rFonts w:ascii="Helvetica" w:eastAsia="Times New Roman" w:hAnsi="Helvetica"/>
      <w:b/>
      <w:bCs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5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D90"/>
  </w:style>
  <w:style w:type="paragraph" w:styleId="Footer">
    <w:name w:val="footer"/>
    <w:basedOn w:val="Normal"/>
    <w:link w:val="FooterChar"/>
    <w:uiPriority w:val="99"/>
    <w:unhideWhenUsed/>
    <w:rsid w:val="009C5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AF646EF588043893FDBB2EDF518CD" ma:contentTypeVersion="8" ma:contentTypeDescription="Create a new document." ma:contentTypeScope="" ma:versionID="4da185367d8e5c7687709563ebc80158">
  <xsd:schema xmlns:xsd="http://www.w3.org/2001/XMLSchema" xmlns:xs="http://www.w3.org/2001/XMLSchema" xmlns:p="http://schemas.microsoft.com/office/2006/metadata/properties" xmlns:ns2="0fdb2443-b7a1-486d-974a-beb89aaeaa0f" targetNamespace="http://schemas.microsoft.com/office/2006/metadata/properties" ma:root="true" ma:fieldsID="8408f31bc30cfb59580f57005f927c23" ns2:_="">
    <xsd:import namespace="0fdb2443-b7a1-486d-974a-beb89aaea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b2443-b7a1-486d-974a-beb89aaea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79585-CCB9-4BE3-A99E-0A0AFC90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b2443-b7a1-486d-974a-beb89aaea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3EC5C-FB3D-4B06-B3B6-05A873135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FB7AD-D960-4D6B-A676-244462972E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620</Words>
  <Characters>3428</Characters>
  <Application>Microsoft Office Word</Application>
  <DocSecurity>0</DocSecurity>
  <Lines>342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Youga, Jan</dc:creator>
  <cp:lastModifiedBy>Tracy Kaletsky</cp:lastModifiedBy>
  <cp:revision>12</cp:revision>
  <cp:lastPrinted>2017-06-12T12:29:00Z</cp:lastPrinted>
  <dcterms:created xsi:type="dcterms:W3CDTF">2026-04-06T15:03:00Z</dcterms:created>
  <dcterms:modified xsi:type="dcterms:W3CDTF">2026-04-07T13:58:00Z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0x0101008CCAF646EF588043893FDBB2EDF518CD</vt:lpwstr>
  </property>
  <property fmtid="{D5CDD505-2E9C-101B-9397-08002B2CF9AE}" pid="3" name="Order">
    <vt:r8>100</vt:r8>
  </property>
</Properties>
</file>